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E66FB" w14:textId="77777777" w:rsidR="005C3C10" w:rsidRDefault="00F1093D" w:rsidP="00CB53FC">
      <w:pPr>
        <w:pStyle w:val="a3"/>
        <w:widowControl/>
        <w:spacing w:beforeAutospacing="0" w:afterAutospacing="0" w:line="360" w:lineRule="auto"/>
        <w:jc w:val="center"/>
      </w:pPr>
      <w:r>
        <w:rPr>
          <w:rFonts w:ascii="黑体" w:eastAsia="黑体" w:hAnsi="宋体" w:cs="黑体"/>
          <w:sz w:val="40"/>
          <w:szCs w:val="40"/>
          <w:shd w:val="clear" w:color="auto" w:fill="FFFFFF"/>
        </w:rPr>
        <w:t>关于组织申报</w:t>
      </w:r>
      <w:r>
        <w:rPr>
          <w:rFonts w:ascii="黑体" w:eastAsia="黑体" w:hAnsi="宋体" w:cs="黑体" w:hint="eastAsia"/>
          <w:sz w:val="40"/>
          <w:szCs w:val="40"/>
          <w:shd w:val="clear" w:color="auto" w:fill="FFFFFF"/>
        </w:rPr>
        <w:t>自治区科协</w:t>
      </w:r>
      <w:r>
        <w:rPr>
          <w:rFonts w:ascii="黑体" w:eastAsia="黑体" w:hAnsi="宋体" w:cs="黑体"/>
          <w:sz w:val="40"/>
          <w:szCs w:val="40"/>
          <w:shd w:val="clear" w:color="auto" w:fill="FFFFFF"/>
        </w:rPr>
        <w:t>202</w:t>
      </w:r>
      <w:r>
        <w:rPr>
          <w:rFonts w:ascii="黑体" w:eastAsia="黑体" w:hAnsi="宋体" w:cs="黑体" w:hint="eastAsia"/>
          <w:sz w:val="40"/>
          <w:szCs w:val="40"/>
          <w:shd w:val="clear" w:color="auto" w:fill="FFFFFF"/>
        </w:rPr>
        <w:t>1</w:t>
      </w:r>
      <w:r>
        <w:rPr>
          <w:rFonts w:ascii="黑体" w:eastAsia="黑体" w:hAnsi="宋体" w:cs="黑体"/>
          <w:sz w:val="40"/>
          <w:szCs w:val="40"/>
          <w:shd w:val="clear" w:color="auto" w:fill="FFFFFF"/>
        </w:rPr>
        <w:t>年度</w:t>
      </w:r>
      <w:r>
        <w:rPr>
          <w:rFonts w:ascii="黑体" w:eastAsia="黑体" w:hAnsi="宋体" w:cs="黑体" w:hint="eastAsia"/>
          <w:sz w:val="40"/>
          <w:szCs w:val="40"/>
          <w:shd w:val="clear" w:color="auto" w:fill="FFFFFF"/>
        </w:rPr>
        <w:t>调查研究</w:t>
      </w:r>
      <w:r>
        <w:rPr>
          <w:rFonts w:ascii="黑体" w:eastAsia="黑体" w:hAnsi="宋体" w:cs="黑体"/>
          <w:sz w:val="40"/>
          <w:szCs w:val="40"/>
          <w:shd w:val="clear" w:color="auto" w:fill="FFFFFF"/>
        </w:rPr>
        <w:t xml:space="preserve">课题的通知 </w:t>
      </w:r>
    </w:p>
    <w:p w14:paraId="5A51694C" w14:textId="77777777" w:rsidR="005C3C10" w:rsidRDefault="005C3C10" w:rsidP="00CB53FC">
      <w:pPr>
        <w:widowControl/>
        <w:shd w:val="clear" w:color="auto" w:fill="FFFFFF"/>
        <w:spacing w:line="360" w:lineRule="auto"/>
        <w:jc w:val="left"/>
      </w:pPr>
    </w:p>
    <w:p w14:paraId="004178B5" w14:textId="77777777" w:rsidR="005C3C10" w:rsidRPr="00CB53FC" w:rsidRDefault="00F1093D" w:rsidP="00CB53FC">
      <w:pPr>
        <w:pStyle w:val="a3"/>
        <w:widowControl/>
        <w:spacing w:beforeAutospacing="0" w:afterAutospacing="0" w:line="360" w:lineRule="auto"/>
        <w:rPr>
          <w:rFonts w:asciiTheme="minorEastAsia" w:hAnsiTheme="minorEastAsia" w:cs="微软雅黑"/>
          <w:color w:val="222222"/>
        </w:rPr>
      </w:pPr>
      <w:r w:rsidRPr="00CB53FC">
        <w:rPr>
          <w:rFonts w:asciiTheme="minorEastAsia" w:hAnsiTheme="minorEastAsia" w:cs="微软雅黑" w:hint="eastAsia"/>
          <w:color w:val="222222"/>
        </w:rPr>
        <w:t>各单位、部门：</w:t>
      </w:r>
    </w:p>
    <w:p w14:paraId="6AC0610A" w14:textId="575231D0" w:rsidR="005C3C10" w:rsidRPr="00CB53FC" w:rsidRDefault="00F1093D" w:rsidP="00CB53FC">
      <w:pPr>
        <w:pStyle w:val="a3"/>
        <w:widowControl/>
        <w:spacing w:beforeAutospacing="0" w:afterAutospacing="0" w:line="360" w:lineRule="auto"/>
        <w:ind w:firstLineChars="200" w:firstLine="480"/>
        <w:rPr>
          <w:rFonts w:asciiTheme="minorEastAsia" w:hAnsiTheme="minorEastAsia" w:cs="微软雅黑"/>
          <w:color w:val="222222"/>
        </w:rPr>
      </w:pPr>
      <w:r w:rsidRPr="00CB53FC">
        <w:rPr>
          <w:rFonts w:asciiTheme="minorEastAsia" w:hAnsiTheme="minorEastAsia" w:cs="微软雅黑" w:hint="eastAsia"/>
          <w:color w:val="222222"/>
        </w:rPr>
        <w:t>为做好自治区科协2021年度调查研究课题工作，推进科协科技</w:t>
      </w:r>
      <w:proofErr w:type="gramStart"/>
      <w:r w:rsidRPr="00CB53FC">
        <w:rPr>
          <w:rFonts w:asciiTheme="minorEastAsia" w:hAnsiTheme="minorEastAsia" w:cs="微软雅黑" w:hint="eastAsia"/>
          <w:color w:val="222222"/>
        </w:rPr>
        <w:t>创新智库建设</w:t>
      </w:r>
      <w:proofErr w:type="gramEnd"/>
      <w:r w:rsidRPr="00CB53FC">
        <w:rPr>
          <w:rFonts w:asciiTheme="minorEastAsia" w:hAnsiTheme="minorEastAsia" w:cs="微软雅黑" w:hint="eastAsia"/>
          <w:color w:val="222222"/>
        </w:rPr>
        <w:t>，更好地服务党委政府科学决策和科协“十四五”规划，近日，广西区科协发布了《自治区科协关于开展2021年度调查研究课题申报的通知》（桂</w:t>
      </w:r>
      <w:proofErr w:type="gramStart"/>
      <w:r w:rsidRPr="00CB53FC">
        <w:rPr>
          <w:rFonts w:asciiTheme="minorEastAsia" w:hAnsiTheme="minorEastAsia" w:cs="微软雅黑" w:hint="eastAsia"/>
          <w:color w:val="222222"/>
        </w:rPr>
        <w:t>科协组发〔2021〕</w:t>
      </w:r>
      <w:proofErr w:type="gramEnd"/>
      <w:r w:rsidRPr="00CB53FC">
        <w:rPr>
          <w:rFonts w:asciiTheme="minorEastAsia" w:hAnsiTheme="minorEastAsia" w:cs="微软雅黑" w:hint="eastAsia"/>
          <w:color w:val="222222"/>
        </w:rPr>
        <w:t>16号）（</w:t>
      </w:r>
      <w:r w:rsidR="00CB53FC" w:rsidRPr="00CB53FC">
        <w:rPr>
          <w:rFonts w:asciiTheme="minorEastAsia" w:hAnsiTheme="minorEastAsia" w:cs="微软雅黑" w:hint="eastAsia"/>
          <w:color w:val="222222"/>
        </w:rPr>
        <w:t>见</w:t>
      </w:r>
      <w:r w:rsidRPr="00CB53FC">
        <w:rPr>
          <w:rFonts w:asciiTheme="minorEastAsia" w:hAnsiTheme="minorEastAsia" w:cs="微软雅黑" w:hint="eastAsia"/>
          <w:color w:val="222222"/>
        </w:rPr>
        <w:t>附件1），现将申报事宜通知如下：</w:t>
      </w:r>
    </w:p>
    <w:p w14:paraId="715799B1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Style w:val="a4"/>
          <w:rFonts w:asciiTheme="minorEastAsia" w:hAnsiTheme="minorEastAsia" w:cs="微软雅黑" w:hint="eastAsia"/>
          <w:b w:val="0"/>
          <w:color w:val="222222"/>
          <w:shd w:val="clear" w:color="auto" w:fill="FFFFFF"/>
        </w:rPr>
        <w:t>一、申报方向及计划</w:t>
      </w:r>
    </w:p>
    <w:p w14:paraId="48B01A74" w14:textId="77777777" w:rsidR="005C3C10" w:rsidRPr="00CB53FC" w:rsidRDefault="00F1093D" w:rsidP="00CB53FC">
      <w:pPr>
        <w:pStyle w:val="a3"/>
        <w:widowControl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Fonts w:asciiTheme="minorEastAsia" w:hAnsiTheme="minorEastAsia" w:cs="微软雅黑" w:hint="eastAsia"/>
          <w:color w:val="222222"/>
        </w:rPr>
        <w:t>（一）重点研究课题。要求围绕我区的科技经济融合发展、相关产业转型升级、科技人才评价或政策优化、科技工作者群体状况专项调查等领域方向进行课题申报。本类型课题计划立项4项，每项经费5万元。</w:t>
      </w:r>
    </w:p>
    <w:p w14:paraId="26F3B76C" w14:textId="77777777" w:rsidR="005C3C10" w:rsidRPr="00CB53FC" w:rsidRDefault="00F1093D" w:rsidP="00CB53FC">
      <w:pPr>
        <w:pStyle w:val="a3"/>
        <w:widowControl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Fonts w:asciiTheme="minorEastAsia" w:hAnsiTheme="minorEastAsia" w:cs="微软雅黑" w:hint="eastAsia"/>
          <w:color w:val="222222"/>
        </w:rPr>
        <w:t>（二）一般研究课题。要求根据科协系统深化改革、“四服务”工作职能履行和科协事业发展“十四五”规划实施的需要，结合科协工作实践，积极在科协工作理论创新、活动策略提升、工作实效探究、工作流程优化等方面进行课题选题申报。本类型课题计划立项10项，每项经费0.5万元。</w:t>
      </w:r>
    </w:p>
    <w:p w14:paraId="6ED0778F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Style w:val="a4"/>
          <w:rFonts w:asciiTheme="minorEastAsia" w:hAnsiTheme="minorEastAsia" w:cs="微软雅黑" w:hint="eastAsia"/>
          <w:b w:val="0"/>
          <w:color w:val="222222"/>
          <w:shd w:val="clear" w:color="auto" w:fill="FFFFFF"/>
        </w:rPr>
        <w:t>二、研究期限及成果</w:t>
      </w:r>
    </w:p>
    <w:p w14:paraId="4E87942C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1.研究期限。所有立项课题研究期限为6个月，于2021年11月30日前完成结题。</w:t>
      </w:r>
    </w:p>
    <w:p w14:paraId="424C3320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2.研究成果。重点研究课题需提交不少于2万字的研究报告1份，约5千字的核心报告1份，约3千</w:t>
      </w:r>
      <w:proofErr w:type="gramStart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字专报建议</w:t>
      </w:r>
      <w:proofErr w:type="gramEnd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1份；一般研究课题需提交不少于1万字的调研报告1份或在相关刊物公开发表1篇与课题内容相关的研究论文，并标明“广西科协2021年度调查研究课题成果”。</w:t>
      </w:r>
    </w:p>
    <w:p w14:paraId="005235FC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Style w:val="a4"/>
          <w:rFonts w:asciiTheme="minorEastAsia" w:hAnsiTheme="minorEastAsia" w:cs="微软雅黑" w:hint="eastAsia"/>
          <w:b w:val="0"/>
          <w:color w:val="222222"/>
          <w:shd w:val="clear" w:color="auto" w:fill="FFFFFF"/>
        </w:rPr>
        <w:t>三、申报对象及方法</w:t>
      </w:r>
    </w:p>
    <w:p w14:paraId="6CEDB27A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20"/>
        <w:rPr>
          <w:rFonts w:asciiTheme="minorEastAsia" w:hAnsiTheme="minorEastAsia"/>
        </w:rPr>
      </w:pP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（一）申报对象。具有完成课题必备条件的各自治区级学会（协会、研究会），各市科协，自治区科协各直属事业单位，各有关科研院所</w:t>
      </w:r>
      <w:proofErr w:type="gramStart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智库单位</w:t>
      </w:r>
      <w:proofErr w:type="gramEnd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等。不接受个人直接申报。其中，重点研究课题项目负责人须具有副高级以上职称，研究团队不少于5人。</w:t>
      </w:r>
    </w:p>
    <w:p w14:paraId="75E4D96C" w14:textId="5022EE15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="微软雅黑"/>
          <w:color w:val="222222"/>
          <w:shd w:val="clear" w:color="auto" w:fill="FFFFFF"/>
        </w:rPr>
      </w:pP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lastRenderedPageBreak/>
        <w:t>（二）申报方法。申报人按照项目要求填写申报书和汇总表（附件2），在规定时间内提交申报材料至所在单位审核。各单位、部门将审核合格的纸质申报书一式2份、汇总表1份</w:t>
      </w:r>
      <w:r w:rsidR="00112B2B"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于5月</w:t>
      </w:r>
      <w:r w:rsidR="004738FB"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1</w:t>
      </w:r>
      <w:r w:rsidR="004738FB" w:rsidRPr="00CB53FC">
        <w:rPr>
          <w:rFonts w:asciiTheme="minorEastAsia" w:hAnsiTheme="minorEastAsia" w:cs="微软雅黑"/>
          <w:color w:val="222222"/>
          <w:shd w:val="clear" w:color="auto" w:fill="FFFFFF"/>
        </w:rPr>
        <w:t>9</w:t>
      </w:r>
      <w:r w:rsidR="004738FB"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日前</w:t>
      </w: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交至科技处，每个项目电子版申报材料放置于负责人名字命名的文件夹内，电子版申报材料整体打包后以“XX单位+自治区科协2021年度调查研究课题”为名发送至科技处邮箱。申报材料（纸质）统一用A4纸双面打印，装订成册。纸质</w:t>
      </w:r>
      <w:proofErr w:type="gramStart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版材料</w:t>
      </w:r>
      <w:proofErr w:type="gramEnd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和电子版不全、不配套的视为自动放弃申报。</w:t>
      </w:r>
    </w:p>
    <w:p w14:paraId="6775EA0F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20"/>
        <w:rPr>
          <w:rFonts w:asciiTheme="minorEastAsia" w:hAnsiTheme="minorEastAsia" w:cs="微软雅黑"/>
          <w:color w:val="222222"/>
          <w:shd w:val="clear" w:color="auto" w:fill="FFFFFF"/>
        </w:rPr>
      </w:pP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（三）自治区科协对申报情况进行汇总审定，择优立项，签订项目合同书，拨付项目经费，开展课题调查研究工作。</w:t>
      </w:r>
    </w:p>
    <w:p w14:paraId="31A13BF5" w14:textId="35E28773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="微软雅黑"/>
          <w:color w:val="222222"/>
          <w:shd w:val="clear" w:color="auto" w:fill="FFFFFF"/>
        </w:rPr>
      </w:pP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四</w:t>
      </w:r>
      <w:r w:rsidRPr="00CB53FC">
        <w:rPr>
          <w:rFonts w:asciiTheme="minorEastAsia" w:hAnsiTheme="minorEastAsia" w:cs="微软雅黑"/>
          <w:color w:val="222222"/>
          <w:shd w:val="clear" w:color="auto" w:fill="FFFFFF"/>
        </w:rPr>
        <w:t>、</w:t>
      </w:r>
      <w:r w:rsidR="004738FB"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注意事项</w:t>
      </w:r>
    </w:p>
    <w:p w14:paraId="4E7320EA" w14:textId="1708151A" w:rsidR="004738FB" w:rsidRDefault="005231E8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="微软雅黑"/>
          <w:color w:val="222222"/>
          <w:shd w:val="clear" w:color="auto" w:fill="FFFFFF"/>
        </w:rPr>
      </w:pPr>
      <w:r>
        <w:rPr>
          <w:rFonts w:asciiTheme="minorEastAsia" w:hAnsiTheme="minorEastAsia" w:cs="微软雅黑" w:hint="eastAsia"/>
          <w:color w:val="222222"/>
          <w:shd w:val="clear" w:color="auto" w:fill="FFFFFF"/>
        </w:rPr>
        <w:t>（一）</w:t>
      </w:r>
      <w:r w:rsidR="00176AAE"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年度</w:t>
      </w:r>
      <w:r w:rsidR="00176AAE" w:rsidRPr="00CB53FC">
        <w:rPr>
          <w:rFonts w:asciiTheme="minorEastAsia" w:hAnsiTheme="minorEastAsia" w:cs="微软雅黑"/>
          <w:color w:val="222222"/>
          <w:shd w:val="clear" w:color="auto" w:fill="FFFFFF"/>
        </w:rPr>
        <w:t>调查研究课题</w:t>
      </w:r>
      <w:r w:rsidR="00E351C8"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支持对相关研究领域、行业开展实践调研，不支持纯实验技术类研究。</w:t>
      </w:r>
    </w:p>
    <w:p w14:paraId="2C1E4863" w14:textId="2D8654AD" w:rsidR="005231E8" w:rsidRPr="005231E8" w:rsidRDefault="005231E8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="微软雅黑" w:hint="eastAsia"/>
          <w:color w:val="222222"/>
          <w:shd w:val="clear" w:color="auto" w:fill="FFFFFF"/>
        </w:rPr>
      </w:pPr>
      <w:r>
        <w:rPr>
          <w:rFonts w:asciiTheme="minorEastAsia" w:hAnsiTheme="minorEastAsia" w:cs="微软雅黑" w:hint="eastAsia"/>
          <w:color w:val="222222"/>
          <w:shd w:val="clear" w:color="auto" w:fill="FFFFFF"/>
        </w:rPr>
        <w:t>（二）申报单位统一为“广西中医药大学科学技术协会”。</w:t>
      </w:r>
    </w:p>
    <w:p w14:paraId="5C9AF44E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/>
        </w:rPr>
      </w:pPr>
      <w:r w:rsidRPr="00CB53FC">
        <w:rPr>
          <w:rFonts w:asciiTheme="minorEastAsia" w:hAnsiTheme="minorEastAsia" w:hint="eastAsia"/>
          <w:shd w:val="clear" w:color="auto" w:fill="FFFFFF"/>
        </w:rPr>
        <w:t>五</w:t>
      </w:r>
      <w:r w:rsidRPr="00CB53FC">
        <w:rPr>
          <w:rFonts w:asciiTheme="minorEastAsia" w:hAnsiTheme="minorEastAsia"/>
          <w:shd w:val="clear" w:color="auto" w:fill="FFFFFF"/>
        </w:rPr>
        <w:t>、联系方式</w:t>
      </w:r>
    </w:p>
    <w:p w14:paraId="7C6F67BA" w14:textId="77777777" w:rsidR="00CB53FC" w:rsidRPr="00CB53FC" w:rsidRDefault="00CB53FC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="微软雅黑"/>
          <w:color w:val="222222"/>
          <w:shd w:val="clear" w:color="auto" w:fill="FFFFFF"/>
        </w:rPr>
      </w:pPr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未尽事宜，请申请人先联系所在单位、部门的科管人员。</w:t>
      </w:r>
      <w:proofErr w:type="gramStart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确无法</w:t>
      </w:r>
      <w:proofErr w:type="gramEnd"/>
      <w:r w:rsidRPr="00CB53FC">
        <w:rPr>
          <w:rFonts w:asciiTheme="minorEastAsia" w:hAnsiTheme="minorEastAsia" w:cs="微软雅黑" w:hint="eastAsia"/>
          <w:color w:val="222222"/>
          <w:shd w:val="clear" w:color="auto" w:fill="FFFFFF"/>
        </w:rPr>
        <w:t>解决的问题，可联系学校科技处、自治区科协处理。</w:t>
      </w:r>
    </w:p>
    <w:p w14:paraId="3F0528FF" w14:textId="1FBEB2D3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="微软雅黑"/>
          <w:color w:val="222222"/>
          <w:shd w:val="clear" w:color="auto" w:fill="FFFFFF"/>
        </w:rPr>
      </w:pPr>
      <w:r w:rsidRPr="00CB53FC">
        <w:rPr>
          <w:rFonts w:asciiTheme="minorEastAsia" w:hAnsiTheme="minorEastAsia" w:cs="微软雅黑"/>
          <w:color w:val="222222"/>
          <w:shd w:val="clear" w:color="auto" w:fill="FFFFFF"/>
        </w:rPr>
        <w:t>联系人：刘显、李熠毅</w:t>
      </w:r>
      <w:r w:rsidR="00985567">
        <w:rPr>
          <w:rFonts w:asciiTheme="minorEastAsia" w:hAnsiTheme="minorEastAsia" w:cs="微软雅黑" w:hint="eastAsia"/>
          <w:color w:val="222222"/>
          <w:shd w:val="clear" w:color="auto" w:fill="FFFFFF"/>
        </w:rPr>
        <w:t>；</w:t>
      </w:r>
    </w:p>
    <w:p w14:paraId="440283B8" w14:textId="44C7B601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="微软雅黑"/>
          <w:color w:val="222222"/>
          <w:shd w:val="clear" w:color="auto" w:fill="FFFFFF"/>
        </w:rPr>
      </w:pPr>
      <w:r w:rsidRPr="00CB53FC">
        <w:rPr>
          <w:rFonts w:asciiTheme="minorEastAsia" w:hAnsiTheme="minorEastAsia" w:cs="微软雅黑"/>
          <w:color w:val="222222"/>
          <w:shd w:val="clear" w:color="auto" w:fill="FFFFFF"/>
        </w:rPr>
        <w:t>联系电话：0771-3941063</w:t>
      </w:r>
      <w:r w:rsidR="00985567">
        <w:rPr>
          <w:rFonts w:asciiTheme="minorEastAsia" w:hAnsiTheme="minorEastAsia" w:cs="微软雅黑" w:hint="eastAsia"/>
          <w:color w:val="222222"/>
          <w:shd w:val="clear" w:color="auto" w:fill="FFFFFF"/>
        </w:rPr>
        <w:t>；</w:t>
      </w:r>
    </w:p>
    <w:p w14:paraId="2F8415D1" w14:textId="317D189E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/>
        </w:rPr>
      </w:pPr>
      <w:r w:rsidRPr="00CB53FC">
        <w:rPr>
          <w:rFonts w:asciiTheme="minorEastAsia" w:hAnsiTheme="minorEastAsia"/>
          <w:shd w:val="clear" w:color="auto" w:fill="FFFFFF"/>
        </w:rPr>
        <w:t>联系地址：仙</w:t>
      </w:r>
      <w:proofErr w:type="gramStart"/>
      <w:r w:rsidRPr="00CB53FC">
        <w:rPr>
          <w:rFonts w:asciiTheme="minorEastAsia" w:hAnsiTheme="minorEastAsia"/>
          <w:shd w:val="clear" w:color="auto" w:fill="FFFFFF"/>
        </w:rPr>
        <w:t>葫</w:t>
      </w:r>
      <w:proofErr w:type="gramEnd"/>
      <w:r w:rsidRPr="00CB53FC">
        <w:rPr>
          <w:rFonts w:asciiTheme="minorEastAsia" w:hAnsiTheme="minorEastAsia"/>
          <w:shd w:val="clear" w:color="auto" w:fill="FFFFFF"/>
        </w:rPr>
        <w:t>校区合德楼313室</w:t>
      </w:r>
      <w:r w:rsidR="00985567">
        <w:rPr>
          <w:rFonts w:asciiTheme="minorEastAsia" w:hAnsiTheme="minorEastAsia" w:hint="eastAsia"/>
          <w:shd w:val="clear" w:color="auto" w:fill="FFFFFF"/>
        </w:rPr>
        <w:t>；</w:t>
      </w:r>
    </w:p>
    <w:p w14:paraId="7945C2F2" w14:textId="6828E454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/>
          <w:shd w:val="clear" w:color="auto" w:fill="FFFFFF"/>
        </w:rPr>
      </w:pPr>
      <w:r w:rsidRPr="00CB53FC">
        <w:rPr>
          <w:rFonts w:asciiTheme="minorEastAsia" w:hAnsiTheme="minorEastAsia"/>
          <w:shd w:val="clear" w:color="auto" w:fill="FFFFFF"/>
        </w:rPr>
        <w:t>联系邮箱：</w:t>
      </w:r>
      <w:hyperlink r:id="rId8" w:history="1">
        <w:r w:rsidRPr="00CB53FC">
          <w:rPr>
            <w:rFonts w:asciiTheme="minorEastAsia" w:hAnsiTheme="minorEastAsia"/>
          </w:rPr>
          <w:t>kejichujihuake@163.com</w:t>
        </w:r>
      </w:hyperlink>
      <w:r w:rsidR="00985567">
        <w:rPr>
          <w:rFonts w:asciiTheme="minorEastAsia" w:hAnsiTheme="minorEastAsia" w:hint="eastAsia"/>
          <w:shd w:val="clear" w:color="auto" w:fill="FFFFFF"/>
        </w:rPr>
        <w:t>。</w:t>
      </w:r>
    </w:p>
    <w:p w14:paraId="0454BDD2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/>
        </w:rPr>
      </w:pPr>
      <w:r w:rsidRPr="00CB53FC">
        <w:rPr>
          <w:rFonts w:asciiTheme="minorEastAsia" w:hAnsiTheme="minorEastAsia"/>
          <w:shd w:val="clear" w:color="auto" w:fill="FFFFFF"/>
        </w:rPr>
        <w:t> </w:t>
      </w:r>
    </w:p>
    <w:p w14:paraId="4202D72A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 w:cstheme="minorBidi"/>
          <w:shd w:val="clear" w:color="auto" w:fill="FFFFFF"/>
          <w:lang w:bidi="ar"/>
        </w:rPr>
      </w:pPr>
      <w:r w:rsidRPr="00CB53FC">
        <w:rPr>
          <w:rFonts w:asciiTheme="minorEastAsia" w:hAnsiTheme="minorEastAsia"/>
          <w:shd w:val="clear" w:color="auto" w:fill="FFFFFF"/>
        </w:rPr>
        <w:t>附件</w:t>
      </w:r>
    </w:p>
    <w:p w14:paraId="020530BE" w14:textId="04F0A82E" w:rsidR="005C3C10" w:rsidRPr="00CB53FC" w:rsidRDefault="00F1093D" w:rsidP="00CB53FC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/>
          <w:shd w:val="clear" w:color="auto" w:fill="FFFFFF"/>
        </w:rPr>
      </w:pPr>
      <w:r w:rsidRPr="00CB53FC">
        <w:rPr>
          <w:rFonts w:asciiTheme="minorEastAsia" w:hAnsiTheme="minorEastAsia"/>
          <w:shd w:val="clear" w:color="auto" w:fill="FFFFFF"/>
        </w:rPr>
        <w:t>自治区科协</w:t>
      </w:r>
      <w:r w:rsidRPr="00CB53FC">
        <w:rPr>
          <w:rFonts w:asciiTheme="minorEastAsia" w:hAnsiTheme="minorEastAsia" w:hint="eastAsia"/>
          <w:shd w:val="clear" w:color="auto" w:fill="FFFFFF"/>
        </w:rPr>
        <w:t>关于开展2021年度调查研究课题申报</w:t>
      </w:r>
      <w:r w:rsidRPr="00CB53FC">
        <w:rPr>
          <w:rFonts w:asciiTheme="minorEastAsia" w:hAnsiTheme="minorEastAsia"/>
          <w:shd w:val="clear" w:color="auto" w:fill="FFFFFF"/>
        </w:rPr>
        <w:t>的通知</w:t>
      </w:r>
    </w:p>
    <w:p w14:paraId="1C2B8B45" w14:textId="77777777" w:rsidR="005C3C10" w:rsidRPr="00CB53FC" w:rsidRDefault="00F1093D" w:rsidP="00CB53FC">
      <w:pPr>
        <w:pStyle w:val="a3"/>
        <w:widowControl/>
        <w:numPr>
          <w:ilvl w:val="0"/>
          <w:numId w:val="1"/>
        </w:numPr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/>
          <w:shd w:val="clear" w:color="auto" w:fill="FFFFFF"/>
        </w:rPr>
      </w:pPr>
      <w:r w:rsidRPr="00CB53FC">
        <w:rPr>
          <w:rFonts w:asciiTheme="minorEastAsia" w:hAnsiTheme="minorEastAsia" w:hint="eastAsia"/>
          <w:shd w:val="clear" w:color="auto" w:fill="FFFFFF"/>
        </w:rPr>
        <w:t>2021年度自治区科协立项调查研究课题申报书</w:t>
      </w:r>
    </w:p>
    <w:p w14:paraId="4D8A89EB" w14:textId="77777777" w:rsidR="005C3C10" w:rsidRPr="00CB53FC" w:rsidRDefault="005C3C10" w:rsidP="00CB53FC">
      <w:pPr>
        <w:pStyle w:val="a3"/>
        <w:widowControl/>
        <w:shd w:val="clear" w:color="auto" w:fill="FFFFFF"/>
        <w:spacing w:beforeAutospacing="0" w:afterAutospacing="0" w:line="360" w:lineRule="auto"/>
        <w:ind w:firstLine="480"/>
        <w:rPr>
          <w:rFonts w:asciiTheme="minorEastAsia" w:hAnsiTheme="minorEastAsia"/>
        </w:rPr>
      </w:pPr>
    </w:p>
    <w:p w14:paraId="56D9E186" w14:textId="77777777" w:rsidR="005C3C10" w:rsidRPr="00CB53FC" w:rsidRDefault="00F1093D" w:rsidP="00CB53FC">
      <w:pPr>
        <w:pStyle w:val="a3"/>
        <w:widowControl/>
        <w:shd w:val="clear" w:color="auto" w:fill="FFFFFF"/>
        <w:spacing w:beforeAutospacing="0" w:afterAutospacing="0" w:line="360" w:lineRule="auto"/>
        <w:rPr>
          <w:rFonts w:asciiTheme="minorEastAsia" w:hAnsiTheme="minorEastAsia"/>
        </w:rPr>
      </w:pPr>
      <w:r w:rsidRPr="00CB53FC">
        <w:rPr>
          <w:rFonts w:asciiTheme="minorEastAsia" w:hAnsiTheme="minorEastAsia" w:cs="仿宋"/>
          <w:shd w:val="clear" w:color="auto" w:fill="FFFFFF"/>
        </w:rPr>
        <w:t> </w:t>
      </w:r>
    </w:p>
    <w:p w14:paraId="7FADB3C2" w14:textId="77777777" w:rsidR="005C3C10" w:rsidRPr="00CB53FC" w:rsidRDefault="00F1093D" w:rsidP="00CB53FC">
      <w:pPr>
        <w:pStyle w:val="a3"/>
        <w:widowControl/>
        <w:spacing w:beforeAutospacing="0" w:afterAutospacing="0" w:line="360" w:lineRule="auto"/>
        <w:jc w:val="right"/>
        <w:rPr>
          <w:rFonts w:asciiTheme="minorEastAsia" w:hAnsiTheme="minorEastAsia"/>
        </w:rPr>
      </w:pPr>
      <w:r w:rsidRPr="00CB53FC">
        <w:rPr>
          <w:rFonts w:asciiTheme="minorEastAsia" w:hAnsiTheme="minorEastAsia"/>
          <w:shd w:val="clear" w:color="auto" w:fill="FFFFFF"/>
        </w:rPr>
        <w:t>广西中医药大学科技处</w:t>
      </w:r>
    </w:p>
    <w:p w14:paraId="3E263590" w14:textId="5FD707C6" w:rsidR="005C3C10" w:rsidRPr="00CB53FC" w:rsidRDefault="00F1093D" w:rsidP="00CB53FC">
      <w:pPr>
        <w:pStyle w:val="a3"/>
        <w:widowControl/>
        <w:spacing w:beforeAutospacing="0" w:afterAutospacing="0" w:line="360" w:lineRule="auto"/>
        <w:jc w:val="right"/>
        <w:rPr>
          <w:rFonts w:asciiTheme="minorEastAsia" w:hAnsiTheme="minorEastAsia" w:cs="微软雅黑"/>
          <w:color w:val="222222"/>
          <w:shd w:val="clear" w:color="auto" w:fill="FFFFFF"/>
        </w:rPr>
      </w:pPr>
      <w:r w:rsidRPr="00CB53FC">
        <w:rPr>
          <w:rFonts w:asciiTheme="minorEastAsia" w:hAnsiTheme="minorEastAsia"/>
          <w:shd w:val="clear" w:color="auto" w:fill="FFFFFF"/>
        </w:rPr>
        <w:t>202</w:t>
      </w:r>
      <w:r w:rsidRPr="00CB53FC">
        <w:rPr>
          <w:rFonts w:asciiTheme="minorEastAsia" w:hAnsiTheme="minorEastAsia" w:hint="eastAsia"/>
          <w:shd w:val="clear" w:color="auto" w:fill="FFFFFF"/>
        </w:rPr>
        <w:t>1</w:t>
      </w:r>
      <w:r w:rsidRPr="00CB53FC">
        <w:rPr>
          <w:rFonts w:asciiTheme="minorEastAsia" w:hAnsiTheme="minorEastAsia"/>
          <w:shd w:val="clear" w:color="auto" w:fill="FFFFFF"/>
        </w:rPr>
        <w:t>年</w:t>
      </w:r>
      <w:r w:rsidRPr="00CB53FC">
        <w:rPr>
          <w:rFonts w:asciiTheme="minorEastAsia" w:hAnsiTheme="minorEastAsia" w:hint="eastAsia"/>
          <w:shd w:val="clear" w:color="auto" w:fill="FFFFFF"/>
        </w:rPr>
        <w:t>5</w:t>
      </w:r>
      <w:r w:rsidRPr="00CB53FC">
        <w:rPr>
          <w:rFonts w:asciiTheme="minorEastAsia" w:hAnsiTheme="minorEastAsia"/>
          <w:shd w:val="clear" w:color="auto" w:fill="FFFFFF"/>
        </w:rPr>
        <w:t>月</w:t>
      </w:r>
      <w:r w:rsidR="00CB53FC" w:rsidRPr="00CB53FC">
        <w:rPr>
          <w:rFonts w:asciiTheme="minorEastAsia" w:hAnsiTheme="minorEastAsia" w:hint="eastAsia"/>
          <w:shd w:val="clear" w:color="auto" w:fill="FFFFFF"/>
        </w:rPr>
        <w:t>1</w:t>
      </w:r>
      <w:r w:rsidR="00CB53FC" w:rsidRPr="00CB53FC">
        <w:rPr>
          <w:rFonts w:asciiTheme="minorEastAsia" w:hAnsiTheme="minorEastAsia"/>
          <w:shd w:val="clear" w:color="auto" w:fill="FFFFFF"/>
        </w:rPr>
        <w:t>2</w:t>
      </w:r>
      <w:r w:rsidRPr="00CB53FC">
        <w:rPr>
          <w:rFonts w:asciiTheme="minorEastAsia" w:hAnsiTheme="minorEastAsia"/>
          <w:shd w:val="clear" w:color="auto" w:fill="FFFFFF"/>
        </w:rPr>
        <w:t>日</w:t>
      </w:r>
    </w:p>
    <w:p w14:paraId="5AE1A629" w14:textId="77777777" w:rsidR="005C3C10" w:rsidRPr="00CB53FC" w:rsidRDefault="005C3C10" w:rsidP="00CB53FC">
      <w:pPr>
        <w:spacing w:line="360" w:lineRule="auto"/>
        <w:rPr>
          <w:rFonts w:asciiTheme="minorEastAsia" w:hAnsiTheme="minorEastAsia"/>
        </w:rPr>
      </w:pPr>
    </w:p>
    <w:sectPr w:rsidR="005C3C10" w:rsidRPr="00CB53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29594" w14:textId="77777777" w:rsidR="00401503" w:rsidRDefault="00401503" w:rsidP="009B34BB">
      <w:r>
        <w:separator/>
      </w:r>
    </w:p>
  </w:endnote>
  <w:endnote w:type="continuationSeparator" w:id="0">
    <w:p w14:paraId="5FD12412" w14:textId="77777777" w:rsidR="00401503" w:rsidRDefault="00401503" w:rsidP="009B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7C0E8" w14:textId="77777777" w:rsidR="00401503" w:rsidRDefault="00401503" w:rsidP="009B34BB">
      <w:r>
        <w:separator/>
      </w:r>
    </w:p>
  </w:footnote>
  <w:footnote w:type="continuationSeparator" w:id="0">
    <w:p w14:paraId="31ABAB7A" w14:textId="77777777" w:rsidR="00401503" w:rsidRDefault="00401503" w:rsidP="009B3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A90D6A8"/>
    <w:multiLevelType w:val="singleLevel"/>
    <w:tmpl w:val="CA90D6A8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3FD6050"/>
    <w:rsid w:val="00112B2B"/>
    <w:rsid w:val="00176AAE"/>
    <w:rsid w:val="002A399A"/>
    <w:rsid w:val="00401503"/>
    <w:rsid w:val="004738FB"/>
    <w:rsid w:val="00490DCF"/>
    <w:rsid w:val="005231E8"/>
    <w:rsid w:val="005C3C10"/>
    <w:rsid w:val="00985567"/>
    <w:rsid w:val="009B34BB"/>
    <w:rsid w:val="00AE1C6A"/>
    <w:rsid w:val="00CB53FC"/>
    <w:rsid w:val="00E351C8"/>
    <w:rsid w:val="00F1093D"/>
    <w:rsid w:val="188259A2"/>
    <w:rsid w:val="63FD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687AEB"/>
  <w15:docId w15:val="{0089494A-DD5D-4B96-B831-673BD5C4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rPr>
      <w:color w:val="800080"/>
      <w:u w:val="none"/>
    </w:rPr>
  </w:style>
  <w:style w:type="character" w:styleId="a6">
    <w:name w:val="Hyperlink"/>
    <w:basedOn w:val="a0"/>
    <w:rPr>
      <w:color w:val="0000FF"/>
      <w:u w:val="none"/>
    </w:rPr>
  </w:style>
  <w:style w:type="character" w:customStyle="1" w:styleId="k-i-arrow-n7">
    <w:name w:val="k-i-arrow-n7"/>
    <w:basedOn w:val="a0"/>
  </w:style>
  <w:style w:type="character" w:customStyle="1" w:styleId="k-colorpicker">
    <w:name w:val="k-colorpicker"/>
    <w:basedOn w:val="a0"/>
  </w:style>
  <w:style w:type="character" w:customStyle="1" w:styleId="k-i-arrow-s">
    <w:name w:val="k-i-arrow-s"/>
    <w:basedOn w:val="a0"/>
  </w:style>
  <w:style w:type="character" w:customStyle="1" w:styleId="l-btn-left">
    <w:name w:val="l-btn-left"/>
    <w:basedOn w:val="a0"/>
  </w:style>
  <w:style w:type="character" w:customStyle="1" w:styleId="l-btn-left1">
    <w:name w:val="l-btn-left1"/>
    <w:basedOn w:val="a0"/>
    <w:rPr>
      <w:bdr w:val="none" w:sz="0" w:space="0" w:color="auto"/>
    </w:rPr>
  </w:style>
  <w:style w:type="character" w:customStyle="1" w:styleId="l-btn-left2">
    <w:name w:val="l-btn-left2"/>
    <w:basedOn w:val="a0"/>
    <w:rPr>
      <w:bdr w:val="none" w:sz="0" w:space="0" w:color="auto"/>
    </w:rPr>
  </w:style>
  <w:style w:type="character" w:customStyle="1" w:styleId="l-btn-left3">
    <w:name w:val="l-btn-left3"/>
    <w:basedOn w:val="a0"/>
  </w:style>
  <w:style w:type="character" w:customStyle="1" w:styleId="k-link42">
    <w:name w:val="k-link42"/>
    <w:basedOn w:val="a0"/>
  </w:style>
  <w:style w:type="character" w:customStyle="1" w:styleId="l-btn-text">
    <w:name w:val="l-btn-text"/>
    <w:basedOn w:val="a0"/>
    <w:rPr>
      <w:sz w:val="18"/>
      <w:szCs w:val="18"/>
      <w:bdr w:val="none" w:sz="0" w:space="0" w:color="auto"/>
      <w:vertAlign w:val="baseline"/>
    </w:rPr>
  </w:style>
  <w:style w:type="character" w:customStyle="1" w:styleId="k-timepicker">
    <w:name w:val="k-timepicker"/>
    <w:basedOn w:val="a0"/>
    <w:rPr>
      <w:bdr w:val="none" w:sz="0" w:space="0" w:color="auto"/>
    </w:rPr>
  </w:style>
  <w:style w:type="character" w:customStyle="1" w:styleId="k-tooltip7">
    <w:name w:val="k-tooltip7"/>
    <w:basedOn w:val="a0"/>
    <w:rPr>
      <w:bdr w:val="none" w:sz="6" w:space="0" w:color="auto"/>
    </w:rPr>
  </w:style>
  <w:style w:type="character" w:customStyle="1" w:styleId="k-datetimepicker">
    <w:name w:val="k-datetimepicker"/>
    <w:basedOn w:val="a0"/>
  </w:style>
  <w:style w:type="character" w:customStyle="1" w:styleId="k-filter-and">
    <w:name w:val="k-filter-and"/>
    <w:basedOn w:val="a0"/>
  </w:style>
  <w:style w:type="character" w:customStyle="1" w:styleId="k-numerictextbox">
    <w:name w:val="k-numerictextbox"/>
    <w:basedOn w:val="a0"/>
  </w:style>
  <w:style w:type="character" w:customStyle="1" w:styleId="k-datepicker4">
    <w:name w:val="k-datepicker4"/>
    <w:basedOn w:val="a0"/>
  </w:style>
  <w:style w:type="character" w:customStyle="1" w:styleId="k-combobox4">
    <w:name w:val="k-combobox4"/>
    <w:basedOn w:val="a0"/>
  </w:style>
  <w:style w:type="character" w:customStyle="1" w:styleId="k-dropdown8">
    <w:name w:val="k-dropdown8"/>
    <w:basedOn w:val="a0"/>
  </w:style>
  <w:style w:type="character" w:customStyle="1" w:styleId="k-in4">
    <w:name w:val="k-in4"/>
    <w:basedOn w:val="a0"/>
  </w:style>
  <w:style w:type="character" w:customStyle="1" w:styleId="l-btn-icon-left">
    <w:name w:val="l-btn-icon-left"/>
    <w:basedOn w:val="a0"/>
    <w:rPr>
      <w:bdr w:val="none" w:sz="0" w:space="0" w:color="auto"/>
    </w:rPr>
  </w:style>
  <w:style w:type="character" w:customStyle="1" w:styleId="l-btn-icon-right">
    <w:name w:val="l-btn-icon-right"/>
    <w:basedOn w:val="a0"/>
    <w:rPr>
      <w:bdr w:val="none" w:sz="0" w:space="0" w:color="auto"/>
    </w:rPr>
  </w:style>
  <w:style w:type="character" w:customStyle="1" w:styleId="l-btn-empty">
    <w:name w:val="l-btn-empty"/>
    <w:basedOn w:val="a0"/>
    <w:rPr>
      <w:bdr w:val="none" w:sz="0" w:space="0" w:color="auto"/>
    </w:rPr>
  </w:style>
  <w:style w:type="character" w:customStyle="1" w:styleId="hover">
    <w:name w:val="hover"/>
    <w:basedOn w:val="a0"/>
    <w:rPr>
      <w:color w:val="0067CC"/>
    </w:rPr>
  </w:style>
  <w:style w:type="character" w:customStyle="1" w:styleId="active1">
    <w:name w:val="active1"/>
    <w:basedOn w:val="a0"/>
    <w:rPr>
      <w:shd w:val="clear" w:color="auto" w:fill="F6F6F6"/>
    </w:rPr>
  </w:style>
  <w:style w:type="character" w:customStyle="1" w:styleId="hover10">
    <w:name w:val="hover10"/>
    <w:basedOn w:val="a0"/>
    <w:rPr>
      <w:color w:val="0067CC"/>
    </w:rPr>
  </w:style>
  <w:style w:type="character" w:customStyle="1" w:styleId="hover9">
    <w:name w:val="hover9"/>
    <w:basedOn w:val="a0"/>
    <w:rPr>
      <w:color w:val="0067CC"/>
    </w:rPr>
  </w:style>
  <w:style w:type="paragraph" w:styleId="a7">
    <w:name w:val="header"/>
    <w:basedOn w:val="a"/>
    <w:link w:val="a8"/>
    <w:rsid w:val="009B3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B34B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9B3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B34B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jichujihuake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经天纬地</dc:creator>
  <cp:lastModifiedBy>匿名用户</cp:lastModifiedBy>
  <cp:revision>6</cp:revision>
  <dcterms:created xsi:type="dcterms:W3CDTF">2021-05-12T03:24:00Z</dcterms:created>
  <dcterms:modified xsi:type="dcterms:W3CDTF">2021-05-12T03:56:00Z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